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Southwest Veterinary Symposium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Technician Case Report Challenge Application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(please fill out all the questions below)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Number: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you a credentialed veterinary technician?  Yes              No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list the state(s) you are currently licensed in. 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you a member in good standing in those state(s)? Yes             No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this the first time this case has been presented in a case report challenge?   Yes    No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you ever been paid to speak at a public event? Yes              No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(Guidelines state less than $500 paid honorarium)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50 words or less, please describe your past public speaking experience. 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chosen to present a case report, you will be introduced.  In 50 words or less, please provide a bio for that introduction.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62F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2FAA"/>
  </w:style>
  <w:style w:type="paragraph" w:styleId="Footer">
    <w:name w:val="footer"/>
    <w:basedOn w:val="Normal"/>
    <w:link w:val="FooterChar"/>
    <w:uiPriority w:val="99"/>
    <w:unhideWhenUsed w:val="1"/>
    <w:rsid w:val="00962F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2FA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+j9zTYXY0+nSNO1tuRSRB9NboA==">CgMxLjA4AHIhMU1VYWZLdkdWUm9lNGNVS3RHYjdnQmJFdWRyM3RGdzJl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2022-12-20T17:55:00Z</dcterms:created>
  <dc:creator>Oncology, VSAMOnco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0x010100F4867DE7FD0F084885834D61630C65A3</vt:lpwstr>
  </property>
</Properties>
</file>