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22DFE" w:rsidRDefault="00540A62">
      <w:pPr>
        <w:spacing w:after="0" w:line="240" w:lineRule="auto"/>
        <w:jc w:val="center"/>
        <w:rPr>
          <w:rFonts w:ascii="Arial" w:eastAsia="Arial" w:hAnsi="Arial" w:cs="Arial"/>
          <w:sz w:val="51"/>
          <w:szCs w:val="51"/>
        </w:rPr>
      </w:pPr>
      <w:r>
        <w:rPr>
          <w:rFonts w:ascii="Times New Roman" w:eastAsia="Times New Roman" w:hAnsi="Times New Roman" w:cs="Times New Roman"/>
          <w:b/>
          <w:sz w:val="24"/>
          <w:szCs w:val="24"/>
        </w:rPr>
        <w:t>Southwest Veterinary Symposium Technician Case Report Challenge Guidelines</w:t>
      </w:r>
    </w:p>
    <w:p w14:paraId="00000002" w14:textId="77777777" w:rsidR="00822DFE" w:rsidRDefault="00540A6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September 25 – September 28, 2025, Fort Worth, Texas</w:t>
      </w:r>
    </w:p>
    <w:p w14:paraId="00000003" w14:textId="77777777" w:rsidR="00822DFE" w:rsidRDefault="00822DFE">
      <w:pPr>
        <w:spacing w:after="0" w:line="240" w:lineRule="auto"/>
        <w:rPr>
          <w:rFonts w:ascii="Times New Roman" w:eastAsia="Times New Roman" w:hAnsi="Times New Roman" w:cs="Times New Roman"/>
          <w:sz w:val="24"/>
          <w:szCs w:val="24"/>
        </w:rPr>
      </w:pPr>
    </w:p>
    <w:p w14:paraId="00000004"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General Information</w:t>
      </w:r>
    </w:p>
    <w:p w14:paraId="00000005"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Unique and interesting case management and nursing care scenarios</w:t>
      </w:r>
    </w:p>
    <w:p w14:paraId="00000006"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limitation to species or case type. Everyone is welcome!</w:t>
      </w:r>
    </w:p>
    <w:p w14:paraId="00000007"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case the candidate wishes to submit must be reviewed by a DVM to ensure the material is of the highest quality.</w:t>
      </w:r>
    </w:p>
    <w:p w14:paraId="00000008" w14:textId="03929280"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Qualifications</w:t>
      </w:r>
      <w:r w:rsidR="004A39BA">
        <w:rPr>
          <w:rFonts w:ascii="Times New Roman" w:eastAsia="Times New Roman" w:hAnsi="Times New Roman" w:cs="Times New Roman"/>
          <w:sz w:val="24"/>
          <w:szCs w:val="24"/>
        </w:rPr>
        <w:t xml:space="preserve"> </w:t>
      </w:r>
    </w:p>
    <w:p w14:paraId="00000009"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Candidates are required to be credentialed veterinary technicians and a member in good standing within their state.</w:t>
      </w:r>
    </w:p>
    <w:p w14:paraId="0000000A"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Candidates are required to have little to no previous, paid lecturing experience (less than $500 paid honorarium).</w:t>
      </w:r>
    </w:p>
    <w:p w14:paraId="0000000B"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Anyone who wishes to gain experience in public speaking or pursue a speaking career.</w:t>
      </w:r>
    </w:p>
    <w:p w14:paraId="0000000C"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case chosen for submission can NOT have been utilized in another case report challenge.</w:t>
      </w:r>
    </w:p>
    <w:p w14:paraId="0000000D" w14:textId="06A6C2B3"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Cases submitted must take place between July 1, </w:t>
      </w:r>
      <w:r w:rsidR="004A39BA">
        <w:rPr>
          <w:rFonts w:ascii="Times New Roman" w:eastAsia="Times New Roman" w:hAnsi="Times New Roman" w:cs="Times New Roman"/>
          <w:sz w:val="24"/>
          <w:szCs w:val="24"/>
        </w:rPr>
        <w:t>2024,</w:t>
      </w:r>
      <w:r>
        <w:rPr>
          <w:rFonts w:ascii="Times New Roman" w:eastAsia="Times New Roman" w:hAnsi="Times New Roman" w:cs="Times New Roman"/>
          <w:sz w:val="24"/>
          <w:szCs w:val="24"/>
        </w:rPr>
        <w:t xml:space="preserve"> and June 30, 2025. </w:t>
      </w:r>
    </w:p>
    <w:p w14:paraId="0000000E"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to submit your case outline</w:t>
      </w:r>
    </w:p>
    <w:p w14:paraId="0000000F"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Deadline for outline submission is June 30, 202</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11:59 pm CST.</w:t>
      </w:r>
      <w:r>
        <w:rPr>
          <w:rFonts w:ascii="Times New Roman" w:eastAsia="Times New Roman" w:hAnsi="Times New Roman" w:cs="Times New Roman"/>
          <w:color w:val="000000"/>
          <w:sz w:val="24"/>
          <w:szCs w:val="24"/>
        </w:rPr>
        <w:t xml:space="preserve"> Submit outline and application to </w:t>
      </w:r>
      <w:hyperlink r:id="rId8">
        <w:r>
          <w:rPr>
            <w:rFonts w:ascii="Times New Roman" w:eastAsia="Times New Roman" w:hAnsi="Times New Roman" w:cs="Times New Roman"/>
            <w:color w:val="0563C1"/>
            <w:sz w:val="24"/>
            <w:szCs w:val="24"/>
            <w:u w:val="single"/>
          </w:rPr>
          <w:t>info@swvs.org</w:t>
        </w:r>
      </w:hyperlink>
      <w:r>
        <w:rPr>
          <w:rFonts w:ascii="Times New Roman" w:eastAsia="Times New Roman" w:hAnsi="Times New Roman" w:cs="Times New Roman"/>
          <w:color w:val="000000"/>
          <w:sz w:val="24"/>
          <w:szCs w:val="24"/>
        </w:rPr>
        <w:t xml:space="preserve">.  </w:t>
      </w:r>
    </w:p>
    <w:p w14:paraId="00000010"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include your contact information (email address and phone number) in the submission and include Veterinary Technician Case Report Challenge Submission in the subject title of </w:t>
      </w:r>
      <w:r>
        <w:rPr>
          <w:rFonts w:ascii="Times New Roman" w:eastAsia="Times New Roman" w:hAnsi="Times New Roman" w:cs="Times New Roman"/>
          <w:sz w:val="24"/>
          <w:szCs w:val="24"/>
        </w:rPr>
        <w:t>the email</w:t>
      </w:r>
      <w:r>
        <w:rPr>
          <w:rFonts w:ascii="Times New Roman" w:eastAsia="Times New Roman" w:hAnsi="Times New Roman" w:cs="Times New Roman"/>
          <w:color w:val="000000"/>
          <w:sz w:val="24"/>
          <w:szCs w:val="24"/>
        </w:rPr>
        <w:t>.</w:t>
      </w:r>
    </w:p>
    <w:p w14:paraId="00000011"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Submission Details</w:t>
      </w:r>
    </w:p>
    <w:p w14:paraId="00000012" w14:textId="77777777" w:rsidR="00822DFE" w:rsidRDefault="00540A62">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Submit the Technician Case Report Challenge Application.</w:t>
      </w:r>
    </w:p>
    <w:p w14:paraId="00000013" w14:textId="77777777" w:rsidR="00822DFE" w:rsidRDefault="00540A62">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color w:val="000000"/>
          <w:sz w:val="24"/>
          <w:szCs w:val="24"/>
        </w:rPr>
        <w:t>brief outline</w:t>
      </w:r>
      <w:r>
        <w:rPr>
          <w:rFonts w:ascii="Times New Roman" w:eastAsia="Times New Roman" w:hAnsi="Times New Roman" w:cs="Times New Roman"/>
          <w:color w:val="000000"/>
          <w:sz w:val="24"/>
          <w:szCs w:val="24"/>
        </w:rPr>
        <w:t xml:space="preserve"> of the case must be submitted using the following outline</w:t>
      </w:r>
      <w:r>
        <w:rPr>
          <w:rFonts w:ascii="Times New Roman" w:eastAsia="Times New Roman" w:hAnsi="Times New Roman" w:cs="Times New Roman"/>
          <w:sz w:val="24"/>
          <w:szCs w:val="24"/>
        </w:rPr>
        <w:t xml:space="preserve"> (see example for further guidance):</w:t>
      </w:r>
    </w:p>
    <w:p w14:paraId="00000014"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p w14:paraId="00000015"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Signalment</w:t>
      </w:r>
    </w:p>
    <w:p w14:paraId="00000016"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presented to the hospital</w:t>
      </w:r>
    </w:p>
    <w:p w14:paraId="00000017"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Presenting complaint</w:t>
      </w:r>
    </w:p>
    <w:p w14:paraId="00000018"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assessment with physical exam findings</w:t>
      </w:r>
    </w:p>
    <w:p w14:paraId="00000019"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Diagnostics</w:t>
      </w:r>
    </w:p>
    <w:p w14:paraId="0000001A"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Diagnosis </w:t>
      </w:r>
    </w:p>
    <w:p w14:paraId="0000001B"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plan</w:t>
      </w:r>
    </w:p>
    <w:p w14:paraId="0000001C"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care</w:t>
      </w:r>
    </w:p>
    <w:p w14:paraId="0000001D" w14:textId="77777777" w:rsidR="00822DFE" w:rsidRDefault="00540A62">
      <w:pPr>
        <w:numPr>
          <w:ilvl w:val="3"/>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Outcome </w:t>
      </w:r>
    </w:p>
    <w:p w14:paraId="0000001E" w14:textId="77777777" w:rsidR="00822DFE" w:rsidRDefault="00540A62">
      <w:pPr>
        <w:numPr>
          <w:ilvl w:val="2"/>
          <w:numId w:val="1"/>
        </w:num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Outline formatting guidelines: maximum 2 pages, single spaced, Times New Roman, size 12 font, 1 inch margins.</w:t>
      </w:r>
    </w:p>
    <w:p w14:paraId="0000001F" w14:textId="77777777" w:rsidR="00822DFE" w:rsidRDefault="00540A62">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*Any submission that does not follow the details above will not be reviewed*</w:t>
      </w:r>
    </w:p>
    <w:p w14:paraId="00000020" w14:textId="77777777" w:rsidR="00822DFE" w:rsidRDefault="00822DFE">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21"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 w:name="_heading=h.30j0zll" w:colFirst="0" w:colLast="0"/>
      <w:bookmarkEnd w:id="1"/>
      <w:r>
        <w:rPr>
          <w:rFonts w:ascii="Times New Roman" w:eastAsia="Times New Roman" w:hAnsi="Times New Roman" w:cs="Times New Roman"/>
          <w:color w:val="000000"/>
          <w:sz w:val="24"/>
          <w:szCs w:val="24"/>
        </w:rPr>
        <w:t>A committee will review all case outlines to determine who will be selected to present their case report at SWVS.  You will be notified by email when selections are made by the committee.</w:t>
      </w:r>
    </w:p>
    <w:p w14:paraId="00000022"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SWVS case report challenge guidelines</w:t>
      </w:r>
    </w:p>
    <w:p w14:paraId="00000023"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case report challenge will occur at SWVS annually</w:t>
      </w:r>
    </w:p>
    <w:p w14:paraId="00000024"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presentation format should follow the case outline</w:t>
      </w:r>
    </w:p>
    <w:p w14:paraId="00000025"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Each presentation will be allotted a total time of 20 minutes with 15 minutes allowed for the presentation, and 2 minutes for questions from the audience. </w:t>
      </w:r>
      <w:r>
        <w:rPr>
          <w:rFonts w:ascii="Times New Roman" w:eastAsia="Times New Roman" w:hAnsi="Times New Roman" w:cs="Times New Roman"/>
          <w:color w:val="000000"/>
          <w:sz w:val="24"/>
          <w:szCs w:val="24"/>
        </w:rPr>
        <w:t>Invaluable feedback will be given to each presenter from a panel of judges (time allotment 3 minutes each presenter).</w:t>
      </w:r>
    </w:p>
    <w:p w14:paraId="00000026"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Presentations will be timed to allow everyone the same opportunity to present.</w:t>
      </w:r>
    </w:p>
    <w:p w14:paraId="00000027"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Presentations should be created using PowerPoint.  </w:t>
      </w:r>
    </w:p>
    <w:p w14:paraId="00000028"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candidate will be required to bring their own laptop for presentation.  All other basic AV equipment will be provided by SWVS.  </w:t>
      </w:r>
    </w:p>
    <w:p w14:paraId="00000029" w14:textId="77777777" w:rsidR="00822DFE" w:rsidRDefault="00540A6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the candidate’s responsibility to evaluate all AV equipment prior to the case report challenges.</w:t>
      </w:r>
    </w:p>
    <w:p w14:paraId="0000002A"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candidate will be evaluated based on unique qualities of their case, presentation quality, ability to present within the allotted time, and their response to the audience’s questions.  </w:t>
      </w:r>
    </w:p>
    <w:p w14:paraId="0000002B"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winner of the case report challenge will be determined by a panel of judges and a first place prize will be awarded to that individual.</w:t>
      </w:r>
    </w:p>
    <w:p w14:paraId="0000002C" w14:textId="77777777" w:rsidR="00822DFE" w:rsidRDefault="00540A6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Candidates who are accepted to present at SWVS will be notified via email by July 15, 202</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w:t>
      </w:r>
    </w:p>
    <w:p w14:paraId="0000002D" w14:textId="77777777" w:rsidR="00822DFE" w:rsidRDefault="00822DFE">
      <w:pPr>
        <w:spacing w:after="0" w:line="240" w:lineRule="auto"/>
        <w:rPr>
          <w:rFonts w:ascii="Times New Roman" w:eastAsia="Times New Roman" w:hAnsi="Times New Roman" w:cs="Times New Roman"/>
          <w:b/>
          <w:sz w:val="24"/>
          <w:szCs w:val="24"/>
        </w:rPr>
      </w:pPr>
    </w:p>
    <w:p w14:paraId="0000002E" w14:textId="77777777" w:rsidR="00822DFE" w:rsidRDefault="00822DFE">
      <w:pPr>
        <w:spacing w:after="0" w:line="240" w:lineRule="auto"/>
        <w:rPr>
          <w:rFonts w:ascii="Times New Roman" w:eastAsia="Times New Roman" w:hAnsi="Times New Roman" w:cs="Times New Roman"/>
          <w:b/>
          <w:sz w:val="24"/>
          <w:szCs w:val="24"/>
        </w:rPr>
      </w:pPr>
    </w:p>
    <w:p w14:paraId="0000002F" w14:textId="77777777" w:rsidR="00822DFE" w:rsidRDefault="00822DFE">
      <w:pPr>
        <w:spacing w:after="0" w:line="240" w:lineRule="auto"/>
        <w:rPr>
          <w:rFonts w:ascii="Times New Roman" w:eastAsia="Times New Roman" w:hAnsi="Times New Roman" w:cs="Times New Roman"/>
          <w:b/>
          <w:sz w:val="24"/>
          <w:szCs w:val="24"/>
        </w:rPr>
      </w:pPr>
    </w:p>
    <w:p w14:paraId="00000030" w14:textId="77777777" w:rsidR="00822DFE" w:rsidRDefault="00822DFE">
      <w:pPr>
        <w:spacing w:after="0" w:line="240" w:lineRule="auto"/>
        <w:rPr>
          <w:rFonts w:ascii="Times New Roman" w:eastAsia="Times New Roman" w:hAnsi="Times New Roman" w:cs="Times New Roman"/>
          <w:b/>
          <w:sz w:val="24"/>
          <w:szCs w:val="24"/>
        </w:rPr>
      </w:pPr>
    </w:p>
    <w:p w14:paraId="00000031" w14:textId="77777777" w:rsidR="00822DFE" w:rsidRDefault="00822DFE">
      <w:pPr>
        <w:spacing w:after="0" w:line="240" w:lineRule="auto"/>
        <w:rPr>
          <w:rFonts w:ascii="Times New Roman" w:eastAsia="Times New Roman" w:hAnsi="Times New Roman" w:cs="Times New Roman"/>
          <w:b/>
          <w:sz w:val="24"/>
          <w:szCs w:val="24"/>
        </w:rPr>
      </w:pPr>
    </w:p>
    <w:p w14:paraId="00000032" w14:textId="77777777" w:rsidR="00822DFE" w:rsidRDefault="00822DFE">
      <w:pPr>
        <w:spacing w:after="0" w:line="240" w:lineRule="auto"/>
        <w:rPr>
          <w:rFonts w:ascii="Times New Roman" w:eastAsia="Times New Roman" w:hAnsi="Times New Roman" w:cs="Times New Roman"/>
          <w:b/>
          <w:sz w:val="24"/>
          <w:szCs w:val="24"/>
        </w:rPr>
      </w:pPr>
    </w:p>
    <w:p w14:paraId="00000033" w14:textId="77777777" w:rsidR="00822DFE" w:rsidRDefault="00822DFE">
      <w:pPr>
        <w:spacing w:after="0" w:line="240" w:lineRule="auto"/>
        <w:rPr>
          <w:rFonts w:ascii="Times New Roman" w:eastAsia="Times New Roman" w:hAnsi="Times New Roman" w:cs="Times New Roman"/>
          <w:b/>
          <w:sz w:val="24"/>
          <w:szCs w:val="24"/>
        </w:rPr>
      </w:pPr>
    </w:p>
    <w:p w14:paraId="00000034" w14:textId="77777777" w:rsidR="00822DFE" w:rsidRDefault="00822DFE">
      <w:pPr>
        <w:spacing w:after="0" w:line="240" w:lineRule="auto"/>
        <w:rPr>
          <w:rFonts w:ascii="Times New Roman" w:eastAsia="Times New Roman" w:hAnsi="Times New Roman" w:cs="Times New Roman"/>
          <w:b/>
          <w:sz w:val="24"/>
          <w:szCs w:val="24"/>
        </w:rPr>
      </w:pPr>
    </w:p>
    <w:p w14:paraId="00000035" w14:textId="77777777" w:rsidR="00822DFE" w:rsidRDefault="00822DFE">
      <w:pPr>
        <w:spacing w:after="0" w:line="240" w:lineRule="auto"/>
        <w:rPr>
          <w:rFonts w:ascii="Times New Roman" w:eastAsia="Times New Roman" w:hAnsi="Times New Roman" w:cs="Times New Roman"/>
          <w:b/>
          <w:sz w:val="24"/>
          <w:szCs w:val="24"/>
        </w:rPr>
      </w:pPr>
    </w:p>
    <w:p w14:paraId="00000036" w14:textId="77777777" w:rsidR="00822DFE" w:rsidRDefault="00822DFE">
      <w:pPr>
        <w:spacing w:after="0" w:line="240" w:lineRule="auto"/>
        <w:rPr>
          <w:rFonts w:ascii="Times New Roman" w:eastAsia="Times New Roman" w:hAnsi="Times New Roman" w:cs="Times New Roman"/>
          <w:b/>
          <w:sz w:val="24"/>
          <w:szCs w:val="24"/>
        </w:rPr>
      </w:pPr>
    </w:p>
    <w:p w14:paraId="00000037" w14:textId="77777777" w:rsidR="00822DFE" w:rsidRDefault="00822DFE">
      <w:pPr>
        <w:spacing w:after="0" w:line="240" w:lineRule="auto"/>
        <w:rPr>
          <w:rFonts w:ascii="Times New Roman" w:eastAsia="Times New Roman" w:hAnsi="Times New Roman" w:cs="Times New Roman"/>
          <w:b/>
          <w:sz w:val="24"/>
          <w:szCs w:val="24"/>
        </w:rPr>
      </w:pPr>
    </w:p>
    <w:p w14:paraId="00000038" w14:textId="77777777" w:rsidR="00822DFE" w:rsidRDefault="00822DFE">
      <w:pPr>
        <w:spacing w:after="0" w:line="240" w:lineRule="auto"/>
        <w:rPr>
          <w:rFonts w:ascii="Times New Roman" w:eastAsia="Times New Roman" w:hAnsi="Times New Roman" w:cs="Times New Roman"/>
          <w:b/>
          <w:sz w:val="24"/>
          <w:szCs w:val="24"/>
        </w:rPr>
      </w:pPr>
    </w:p>
    <w:p w14:paraId="00000039" w14:textId="77777777" w:rsidR="00822DFE" w:rsidRDefault="00822DFE">
      <w:pPr>
        <w:spacing w:after="0" w:line="240" w:lineRule="auto"/>
        <w:rPr>
          <w:rFonts w:ascii="Times New Roman" w:eastAsia="Times New Roman" w:hAnsi="Times New Roman" w:cs="Times New Roman"/>
          <w:b/>
          <w:sz w:val="24"/>
          <w:szCs w:val="24"/>
        </w:rPr>
      </w:pPr>
    </w:p>
    <w:p w14:paraId="0000003A" w14:textId="77777777" w:rsidR="00822DFE" w:rsidRDefault="00822DFE">
      <w:pPr>
        <w:spacing w:after="0" w:line="240" w:lineRule="auto"/>
        <w:rPr>
          <w:rFonts w:ascii="Times New Roman" w:eastAsia="Times New Roman" w:hAnsi="Times New Roman" w:cs="Times New Roman"/>
          <w:b/>
          <w:sz w:val="24"/>
          <w:szCs w:val="24"/>
        </w:rPr>
      </w:pPr>
    </w:p>
    <w:p w14:paraId="0000003B" w14:textId="77777777" w:rsidR="00822DFE" w:rsidRDefault="00822DFE">
      <w:pPr>
        <w:spacing w:after="0" w:line="240" w:lineRule="auto"/>
        <w:rPr>
          <w:rFonts w:ascii="Times New Roman" w:eastAsia="Times New Roman" w:hAnsi="Times New Roman" w:cs="Times New Roman"/>
          <w:b/>
          <w:sz w:val="24"/>
          <w:szCs w:val="24"/>
        </w:rPr>
      </w:pPr>
    </w:p>
    <w:p w14:paraId="0000003C" w14:textId="77777777" w:rsidR="00822DFE" w:rsidRDefault="00822DFE">
      <w:pPr>
        <w:spacing w:after="0" w:line="240" w:lineRule="auto"/>
        <w:rPr>
          <w:rFonts w:ascii="Times New Roman" w:eastAsia="Times New Roman" w:hAnsi="Times New Roman" w:cs="Times New Roman"/>
          <w:b/>
          <w:sz w:val="24"/>
          <w:szCs w:val="24"/>
        </w:rPr>
      </w:pPr>
    </w:p>
    <w:p w14:paraId="0000003D" w14:textId="77777777" w:rsidR="00822DFE" w:rsidRDefault="00822DFE">
      <w:pPr>
        <w:spacing w:after="0" w:line="240" w:lineRule="auto"/>
        <w:rPr>
          <w:rFonts w:ascii="Times New Roman" w:eastAsia="Times New Roman" w:hAnsi="Times New Roman" w:cs="Times New Roman"/>
          <w:b/>
          <w:sz w:val="24"/>
          <w:szCs w:val="24"/>
        </w:rPr>
      </w:pPr>
    </w:p>
    <w:p w14:paraId="0000003E" w14:textId="77777777" w:rsidR="00822DFE" w:rsidRDefault="00822DFE">
      <w:pPr>
        <w:spacing w:after="0" w:line="240" w:lineRule="auto"/>
        <w:rPr>
          <w:rFonts w:ascii="Times New Roman" w:eastAsia="Times New Roman" w:hAnsi="Times New Roman" w:cs="Times New Roman"/>
          <w:b/>
          <w:sz w:val="24"/>
          <w:szCs w:val="24"/>
        </w:rPr>
      </w:pPr>
    </w:p>
    <w:p w14:paraId="0000003F" w14:textId="77777777" w:rsidR="00822DFE" w:rsidRDefault="00822DFE">
      <w:pPr>
        <w:spacing w:after="0" w:line="240" w:lineRule="auto"/>
        <w:rPr>
          <w:rFonts w:ascii="Times New Roman" w:eastAsia="Times New Roman" w:hAnsi="Times New Roman" w:cs="Times New Roman"/>
          <w:b/>
          <w:sz w:val="24"/>
          <w:szCs w:val="24"/>
        </w:rPr>
      </w:pPr>
    </w:p>
    <w:p w14:paraId="00000040" w14:textId="77777777" w:rsidR="00822DFE" w:rsidRDefault="00822DFE">
      <w:pPr>
        <w:spacing w:after="0" w:line="240" w:lineRule="auto"/>
        <w:rPr>
          <w:rFonts w:ascii="Times New Roman" w:eastAsia="Times New Roman" w:hAnsi="Times New Roman" w:cs="Times New Roman"/>
          <w:b/>
          <w:sz w:val="24"/>
          <w:szCs w:val="24"/>
        </w:rPr>
      </w:pPr>
    </w:p>
    <w:p w14:paraId="00000041" w14:textId="77777777" w:rsidR="00822DFE" w:rsidRDefault="00822DFE">
      <w:pPr>
        <w:spacing w:after="0" w:line="240" w:lineRule="auto"/>
        <w:rPr>
          <w:rFonts w:ascii="Times New Roman" w:eastAsia="Times New Roman" w:hAnsi="Times New Roman" w:cs="Times New Roman"/>
          <w:b/>
          <w:sz w:val="24"/>
          <w:szCs w:val="24"/>
        </w:rPr>
      </w:pPr>
    </w:p>
    <w:p w14:paraId="00000042" w14:textId="77777777" w:rsidR="00822DFE" w:rsidRDefault="00822DFE">
      <w:pPr>
        <w:spacing w:after="0" w:line="240" w:lineRule="auto"/>
        <w:rPr>
          <w:rFonts w:ascii="Times New Roman" w:eastAsia="Times New Roman" w:hAnsi="Times New Roman" w:cs="Times New Roman"/>
          <w:b/>
          <w:sz w:val="24"/>
          <w:szCs w:val="24"/>
        </w:rPr>
      </w:pPr>
    </w:p>
    <w:p w14:paraId="00000043" w14:textId="77777777" w:rsidR="00822DFE" w:rsidRDefault="00822DFE">
      <w:pPr>
        <w:spacing w:after="0" w:line="240" w:lineRule="auto"/>
        <w:rPr>
          <w:rFonts w:ascii="Times New Roman" w:eastAsia="Times New Roman" w:hAnsi="Times New Roman" w:cs="Times New Roman"/>
          <w:b/>
          <w:sz w:val="24"/>
          <w:szCs w:val="24"/>
        </w:rPr>
      </w:pPr>
    </w:p>
    <w:p w14:paraId="00000044" w14:textId="77777777" w:rsidR="00822DFE" w:rsidRDefault="00822DFE">
      <w:pPr>
        <w:spacing w:after="0" w:line="240" w:lineRule="auto"/>
        <w:rPr>
          <w:rFonts w:ascii="Times New Roman" w:eastAsia="Times New Roman" w:hAnsi="Times New Roman" w:cs="Times New Roman"/>
          <w:b/>
          <w:sz w:val="24"/>
          <w:szCs w:val="24"/>
        </w:rPr>
      </w:pPr>
    </w:p>
    <w:p w14:paraId="00000047" w14:textId="77777777" w:rsidR="00822DFE" w:rsidRDefault="00822DFE" w:rsidP="00540A62">
      <w:pPr>
        <w:spacing w:after="0" w:line="240" w:lineRule="auto"/>
        <w:rPr>
          <w:rFonts w:ascii="Times New Roman" w:eastAsia="Times New Roman" w:hAnsi="Times New Roman" w:cs="Times New Roman"/>
          <w:sz w:val="24"/>
          <w:szCs w:val="24"/>
        </w:rPr>
      </w:pPr>
    </w:p>
    <w:sectPr w:rsidR="00822DFE">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6AFB9" w14:textId="77777777" w:rsidR="000C56C7" w:rsidRDefault="000C56C7">
      <w:pPr>
        <w:spacing w:after="0" w:line="240" w:lineRule="auto"/>
      </w:pPr>
      <w:r>
        <w:separator/>
      </w:r>
    </w:p>
  </w:endnote>
  <w:endnote w:type="continuationSeparator" w:id="0">
    <w:p w14:paraId="075E2FCD" w14:textId="77777777" w:rsidR="000C56C7" w:rsidRDefault="000C5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40DD45A-0BC6-4B85-9611-B03CC5A215A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1ECF0F-6E6D-4E53-863F-445934930AFC}"/>
    <w:embedBold r:id="rId3" w:fontKey="{62DFFE44-2939-435F-A589-48B398C8A4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588A54F-BF4A-484A-B297-1200205FA84F}"/>
    <w:embedItalic r:id="rId5" w:fontKey="{7D26F4A8-58D2-4D70-89C3-3FE3F3671C0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22F2E5B-D534-477C-8B87-BB12BC0DD6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822DFE" w:rsidRDefault="00822DF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A386D" w14:textId="77777777" w:rsidR="000C56C7" w:rsidRDefault="000C56C7">
      <w:pPr>
        <w:spacing w:after="0" w:line="240" w:lineRule="auto"/>
      </w:pPr>
      <w:r>
        <w:separator/>
      </w:r>
    </w:p>
  </w:footnote>
  <w:footnote w:type="continuationSeparator" w:id="0">
    <w:p w14:paraId="2D8D9D24" w14:textId="77777777" w:rsidR="000C56C7" w:rsidRDefault="000C5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235005"/>
    <w:multiLevelType w:val="multilevel"/>
    <w:tmpl w:val="44524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7680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DFE"/>
    <w:rsid w:val="000C56C7"/>
    <w:rsid w:val="002B4F50"/>
    <w:rsid w:val="004A39BA"/>
    <w:rsid w:val="00540A62"/>
    <w:rsid w:val="00822DFE"/>
    <w:rsid w:val="00AD3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B3DA"/>
  <w15:docId w15:val="{057A5199-2D4A-48DA-B249-CA8F6836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27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5F51"/>
    <w:pPr>
      <w:ind w:left="720"/>
      <w:contextualSpacing/>
    </w:pPr>
  </w:style>
  <w:style w:type="character" w:styleId="Hyperlink">
    <w:name w:val="Hyperlink"/>
    <w:basedOn w:val="DefaultParagraphFont"/>
    <w:uiPriority w:val="99"/>
    <w:unhideWhenUsed/>
    <w:rsid w:val="00C9605D"/>
    <w:rPr>
      <w:color w:val="0563C1" w:themeColor="hyperlink"/>
      <w:u w:val="single"/>
    </w:rPr>
  </w:style>
  <w:style w:type="character" w:styleId="UnresolvedMention">
    <w:name w:val="Unresolved Mention"/>
    <w:basedOn w:val="DefaultParagraphFont"/>
    <w:uiPriority w:val="99"/>
    <w:semiHidden/>
    <w:unhideWhenUsed/>
    <w:rsid w:val="00C9605D"/>
    <w:rPr>
      <w:color w:val="605E5C"/>
      <w:shd w:val="clear" w:color="auto" w:fill="E1DFDD"/>
    </w:rPr>
  </w:style>
  <w:style w:type="paragraph" w:styleId="Header">
    <w:name w:val="header"/>
    <w:basedOn w:val="Normal"/>
    <w:link w:val="HeaderChar"/>
    <w:uiPriority w:val="99"/>
    <w:unhideWhenUsed/>
    <w:rsid w:val="00AF0A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AF2"/>
  </w:style>
  <w:style w:type="paragraph" w:styleId="Footer">
    <w:name w:val="footer"/>
    <w:basedOn w:val="Normal"/>
    <w:link w:val="FooterChar"/>
    <w:uiPriority w:val="99"/>
    <w:unhideWhenUsed/>
    <w:rsid w:val="00AF0A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A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swvs.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Nbv7R9BPljJ0NilqfMay6sjQg==">CgMxLjAyCGguZ2pkZ3hzMgloLjMwajB6bGwyCWguMWZvYjl0ZTgAciExcnB3MUFOM2gzX0ZRYzVCRDR1dnhMSG5LU2doQUpCMjY=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485</Words>
  <Characters>2767</Characters>
  <Application>Microsoft Office Word</Application>
  <DocSecurity>0</DocSecurity>
  <Lines>23</Lines>
  <Paragraphs>6</Paragraphs>
  <ScaleCrop>false</ScaleCrop>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Plummer</dc:creator>
  <cp:lastModifiedBy>Plummer, Paula L</cp:lastModifiedBy>
  <cp:revision>3</cp:revision>
  <dcterms:created xsi:type="dcterms:W3CDTF">2025-01-21T19:15:00Z</dcterms:created>
  <dcterms:modified xsi:type="dcterms:W3CDTF">2025-02-26T15:50:00Z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0x010100F4867DE7FD0F084885834D61630C65A3</vt:lpwstr>
  </property>
</Properties>
</file>